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B9DEA" w14:textId="7EC5D950" w:rsidR="009F2B36" w:rsidRDefault="009F2B36" w:rsidP="00582FFA">
      <w:pPr>
        <w:tabs>
          <w:tab w:val="left" w:pos="6570"/>
          <w:tab w:val="right" w:pos="9370"/>
        </w:tabs>
        <w:spacing w:after="116" w:line="265" w:lineRule="auto"/>
        <w:ind w:left="709" w:right="4" w:hanging="152"/>
        <w:jc w:val="right"/>
        <w:rPr>
          <w:sz w:val="30"/>
        </w:rPr>
      </w:pPr>
      <w:r>
        <w:rPr>
          <w:noProof/>
          <w:sz w:val="22"/>
        </w:rPr>
        <w:tab/>
      </w:r>
      <w:r>
        <w:rPr>
          <w:noProof/>
          <w:sz w:val="22"/>
        </w:rPr>
        <w:tab/>
        <w:t xml:space="preserve">                          </w:t>
      </w:r>
    </w:p>
    <w:p w14:paraId="3A110220" w14:textId="2FC96D36" w:rsidR="00582FFA" w:rsidRPr="00D254CA" w:rsidRDefault="00582FFA" w:rsidP="00D254CA">
      <w:pPr>
        <w:tabs>
          <w:tab w:val="left" w:pos="2730"/>
        </w:tabs>
        <w:ind w:firstLine="0"/>
        <w:rPr>
          <w:sz w:val="30"/>
        </w:rPr>
      </w:pPr>
    </w:p>
    <w:p w14:paraId="3C2B05B9" w14:textId="5A68701A" w:rsidR="00582FFA" w:rsidRDefault="00582FFA" w:rsidP="00582FFA">
      <w:pPr>
        <w:spacing w:after="2" w:line="262" w:lineRule="auto"/>
        <w:ind w:left="-284" w:right="0" w:hanging="10"/>
        <w:jc w:val="left"/>
        <w:rPr>
          <w:sz w:val="30"/>
        </w:rPr>
      </w:pPr>
      <w:r>
        <w:rPr>
          <w:noProof/>
          <w:sz w:val="30"/>
        </w:rPr>
        <w:drawing>
          <wp:inline distT="0" distB="0" distL="0" distR="0" wp14:anchorId="58821656" wp14:editId="3B3D9D95">
            <wp:extent cx="6476365" cy="9148322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76365" cy="914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756B5" w14:textId="77777777" w:rsidR="00582FFA" w:rsidRDefault="00582FFA">
      <w:pPr>
        <w:spacing w:after="2" w:line="262" w:lineRule="auto"/>
        <w:ind w:left="1926" w:right="0" w:hanging="10"/>
        <w:jc w:val="left"/>
        <w:rPr>
          <w:sz w:val="30"/>
        </w:rPr>
      </w:pPr>
    </w:p>
    <w:p w14:paraId="3816490D" w14:textId="77777777" w:rsidR="00582FFA" w:rsidRDefault="00582FFA" w:rsidP="00D254CA">
      <w:pPr>
        <w:spacing w:after="2" w:line="262" w:lineRule="auto"/>
        <w:ind w:left="1926" w:right="0" w:hanging="10"/>
        <w:jc w:val="center"/>
        <w:rPr>
          <w:sz w:val="30"/>
        </w:rPr>
      </w:pPr>
    </w:p>
    <w:p w14:paraId="75466F8F" w14:textId="79CD35F0" w:rsidR="000E15B4" w:rsidRPr="00D254CA" w:rsidRDefault="00B87F2A" w:rsidP="00D254CA">
      <w:pPr>
        <w:pStyle w:val="a3"/>
        <w:numPr>
          <w:ilvl w:val="0"/>
          <w:numId w:val="13"/>
        </w:numPr>
        <w:tabs>
          <w:tab w:val="left" w:pos="284"/>
        </w:tabs>
        <w:spacing w:after="200" w:line="276" w:lineRule="auto"/>
        <w:ind w:right="0"/>
        <w:jc w:val="center"/>
        <w:rPr>
          <w:rFonts w:eastAsia="Calibri"/>
          <w:b/>
          <w:color w:val="auto"/>
          <w:szCs w:val="27"/>
          <w:lang w:eastAsia="en-US"/>
        </w:rPr>
      </w:pPr>
      <w:r w:rsidRPr="00D254CA">
        <w:rPr>
          <w:rFonts w:eastAsia="Calibri"/>
          <w:b/>
          <w:color w:val="auto"/>
          <w:szCs w:val="27"/>
          <w:lang w:eastAsia="en-US"/>
        </w:rPr>
        <w:t>ОРГАНИЗАЦИЯ ДЕЯТЕЛЬНОСТИ ОБЩЕГО СОБРАНИЯ</w:t>
      </w:r>
      <w:bookmarkStart w:id="0" w:name="_GoBack"/>
      <w:bookmarkEnd w:id="0"/>
    </w:p>
    <w:p w14:paraId="2A32AE6C" w14:textId="19B4B915" w:rsidR="000E15B4" w:rsidRPr="00895935" w:rsidRDefault="00B87F2A" w:rsidP="00D632E1">
      <w:pPr>
        <w:numPr>
          <w:ilvl w:val="1"/>
          <w:numId w:val="3"/>
        </w:numPr>
        <w:tabs>
          <w:tab w:val="left" w:pos="426"/>
        </w:tabs>
        <w:ind w:right="0"/>
        <w:rPr>
          <w:szCs w:val="28"/>
        </w:rPr>
      </w:pPr>
      <w:r w:rsidRPr="00895935">
        <w:rPr>
          <w:szCs w:val="28"/>
        </w:rPr>
        <w:t>Общее собрание работников Учреждения п</w:t>
      </w:r>
      <w:r w:rsidR="00895935">
        <w:rPr>
          <w:szCs w:val="28"/>
        </w:rPr>
        <w:t>роводится по мере необходимости принятия решений, отнесенных к его компетенции</w:t>
      </w:r>
      <w:r w:rsidRPr="00895935">
        <w:rPr>
          <w:szCs w:val="28"/>
        </w:rPr>
        <w:t>. Состав Общего собрания работников утверждается приказом директора.</w:t>
      </w:r>
    </w:p>
    <w:p w14:paraId="755A273E" w14:textId="1AEFE2C1" w:rsidR="000E15B4" w:rsidRPr="00895935" w:rsidRDefault="00B87F2A" w:rsidP="00D632E1">
      <w:pPr>
        <w:numPr>
          <w:ilvl w:val="1"/>
          <w:numId w:val="3"/>
        </w:numPr>
        <w:tabs>
          <w:tab w:val="left" w:pos="426"/>
        </w:tabs>
        <w:ind w:right="0"/>
        <w:rPr>
          <w:szCs w:val="28"/>
        </w:rPr>
      </w:pPr>
      <w:r w:rsidRPr="00895935">
        <w:rPr>
          <w:szCs w:val="28"/>
        </w:rPr>
        <w:t xml:space="preserve">Решение о созыве Общего собрания принимается </w:t>
      </w:r>
      <w:r w:rsidR="00895935">
        <w:rPr>
          <w:szCs w:val="28"/>
        </w:rPr>
        <w:t xml:space="preserve">директором </w:t>
      </w:r>
      <w:r w:rsidRPr="00895935">
        <w:rPr>
          <w:szCs w:val="28"/>
        </w:rPr>
        <w:t>Учреждения, не позднее, чем за 10 дней до проведения собрания, и оформляется приказом.</w:t>
      </w:r>
    </w:p>
    <w:p w14:paraId="1EA076B4" w14:textId="2D13322B" w:rsidR="000E15B4" w:rsidRPr="00895935" w:rsidRDefault="00B87F2A" w:rsidP="00D632E1">
      <w:pPr>
        <w:numPr>
          <w:ilvl w:val="1"/>
          <w:numId w:val="3"/>
        </w:numPr>
        <w:tabs>
          <w:tab w:val="left" w:pos="426"/>
        </w:tabs>
        <w:spacing w:after="0"/>
        <w:ind w:right="0"/>
        <w:rPr>
          <w:szCs w:val="28"/>
        </w:rPr>
      </w:pPr>
      <w:r w:rsidRPr="00895935">
        <w:rPr>
          <w:szCs w:val="28"/>
        </w:rPr>
        <w:t>Общее собрание работников Учреждения ведет Председатель, избираемый на общем</w:t>
      </w:r>
      <w:r w:rsidR="00EB24ED">
        <w:rPr>
          <w:szCs w:val="28"/>
        </w:rPr>
        <w:t xml:space="preserve"> собрании работников сроком на 1 год</w:t>
      </w:r>
      <w:r w:rsidRPr="00895935">
        <w:rPr>
          <w:szCs w:val="28"/>
        </w:rPr>
        <w:t>.</w:t>
      </w:r>
    </w:p>
    <w:p w14:paraId="0CF69090" w14:textId="77777777" w:rsidR="000E15B4" w:rsidRPr="00895935" w:rsidRDefault="00B87F2A" w:rsidP="00D632E1">
      <w:pPr>
        <w:numPr>
          <w:ilvl w:val="1"/>
          <w:numId w:val="3"/>
        </w:numPr>
        <w:tabs>
          <w:tab w:val="left" w:pos="426"/>
        </w:tabs>
        <w:ind w:right="0"/>
        <w:rPr>
          <w:szCs w:val="28"/>
        </w:rPr>
      </w:pPr>
      <w:r w:rsidRPr="00895935">
        <w:rPr>
          <w:szCs w:val="28"/>
        </w:rPr>
        <w:t>Общее собрание избирает из своего состава секретаря. Секретарь Общего собрания работает на общественных началах.</w:t>
      </w:r>
    </w:p>
    <w:p w14:paraId="6A14AE7D" w14:textId="2F316F44" w:rsidR="000E15B4" w:rsidRPr="00895935" w:rsidRDefault="00B87F2A" w:rsidP="00D632E1">
      <w:pPr>
        <w:numPr>
          <w:ilvl w:val="1"/>
          <w:numId w:val="3"/>
        </w:numPr>
        <w:tabs>
          <w:tab w:val="left" w:pos="426"/>
        </w:tabs>
        <w:spacing w:after="54"/>
        <w:ind w:right="0"/>
        <w:rPr>
          <w:szCs w:val="28"/>
        </w:rPr>
      </w:pPr>
      <w:r w:rsidRPr="00895935">
        <w:rPr>
          <w:szCs w:val="28"/>
        </w:rPr>
        <w:t>Решение принимается</w:t>
      </w:r>
      <w:r w:rsidR="00EB24ED">
        <w:rPr>
          <w:szCs w:val="28"/>
        </w:rPr>
        <w:t xml:space="preserve"> открытым голосованием</w:t>
      </w:r>
      <w:r w:rsidRPr="00895935">
        <w:rPr>
          <w:szCs w:val="28"/>
        </w:rPr>
        <w:t>,</w:t>
      </w:r>
      <w:r w:rsidR="00EB24ED">
        <w:rPr>
          <w:szCs w:val="28"/>
        </w:rPr>
        <w:t xml:space="preserve"> а вопрос, поставленный на голосование, считается принятым, если за него проголосовало более половины </w:t>
      </w:r>
      <w:r w:rsidRPr="00895935">
        <w:rPr>
          <w:szCs w:val="28"/>
        </w:rPr>
        <w:t>присутствующих на собрании.</w:t>
      </w:r>
    </w:p>
    <w:p w14:paraId="3676EADF" w14:textId="62F61091" w:rsidR="000E15B4" w:rsidRPr="00895935" w:rsidRDefault="00B87F2A" w:rsidP="00D632E1">
      <w:pPr>
        <w:numPr>
          <w:ilvl w:val="1"/>
          <w:numId w:val="3"/>
        </w:numPr>
        <w:tabs>
          <w:tab w:val="left" w:pos="426"/>
        </w:tabs>
        <w:spacing w:after="175"/>
        <w:ind w:right="0"/>
        <w:rPr>
          <w:szCs w:val="28"/>
        </w:rPr>
      </w:pPr>
      <w:r w:rsidRPr="00895935">
        <w:rPr>
          <w:szCs w:val="28"/>
        </w:rPr>
        <w:t>Общее собрание работников</w:t>
      </w:r>
      <w:r w:rsidR="00EB24ED">
        <w:rPr>
          <w:szCs w:val="28"/>
        </w:rPr>
        <w:t xml:space="preserve"> считается правомочным</w:t>
      </w:r>
      <w:r w:rsidRPr="00895935">
        <w:rPr>
          <w:szCs w:val="28"/>
        </w:rPr>
        <w:t xml:space="preserve"> при п</w:t>
      </w:r>
      <w:r w:rsidR="00EB24ED">
        <w:rPr>
          <w:szCs w:val="28"/>
        </w:rPr>
        <w:t>рисутствии более половины работников Учреждения</w:t>
      </w:r>
      <w:r w:rsidRPr="00895935">
        <w:rPr>
          <w:szCs w:val="28"/>
        </w:rPr>
        <w:t>.</w:t>
      </w:r>
    </w:p>
    <w:p w14:paraId="0B1D315A" w14:textId="5EB74C19" w:rsidR="000E15B4" w:rsidRPr="00D254CA" w:rsidRDefault="00B87F2A" w:rsidP="00D254CA">
      <w:pPr>
        <w:pStyle w:val="a3"/>
        <w:numPr>
          <w:ilvl w:val="0"/>
          <w:numId w:val="12"/>
        </w:numPr>
        <w:tabs>
          <w:tab w:val="left" w:pos="284"/>
        </w:tabs>
        <w:spacing w:after="200" w:line="276" w:lineRule="auto"/>
        <w:ind w:right="0"/>
        <w:rPr>
          <w:rFonts w:eastAsia="Calibri"/>
          <w:b/>
          <w:color w:val="auto"/>
          <w:szCs w:val="27"/>
          <w:lang w:eastAsia="en-US"/>
        </w:rPr>
      </w:pPr>
      <w:r w:rsidRPr="00D254CA">
        <w:rPr>
          <w:rFonts w:eastAsia="Calibri"/>
          <w:b/>
          <w:color w:val="auto"/>
          <w:szCs w:val="27"/>
          <w:lang w:eastAsia="en-US"/>
        </w:rPr>
        <w:t>ДОКУМЕНТАЦИЯ ОБЩЕГО СОБРАНИЯ</w:t>
      </w:r>
    </w:p>
    <w:p w14:paraId="191B0742" w14:textId="77777777" w:rsidR="00BE6C89" w:rsidRDefault="00B87F2A" w:rsidP="00D465F7">
      <w:pPr>
        <w:numPr>
          <w:ilvl w:val="1"/>
          <w:numId w:val="6"/>
        </w:numPr>
        <w:tabs>
          <w:tab w:val="left" w:pos="426"/>
        </w:tabs>
        <w:spacing w:after="0"/>
        <w:ind w:right="1157"/>
        <w:rPr>
          <w:szCs w:val="28"/>
        </w:rPr>
      </w:pPr>
      <w:r w:rsidRPr="00EB24ED">
        <w:rPr>
          <w:szCs w:val="28"/>
        </w:rPr>
        <w:t>Общее собрание работников оформляется протоколом.</w:t>
      </w:r>
    </w:p>
    <w:p w14:paraId="4D6A5E45" w14:textId="3CF21D0F" w:rsidR="003A6D70" w:rsidRPr="00BE6C89" w:rsidRDefault="00B87F2A" w:rsidP="00D465F7">
      <w:pPr>
        <w:numPr>
          <w:ilvl w:val="1"/>
          <w:numId w:val="6"/>
        </w:numPr>
        <w:tabs>
          <w:tab w:val="left" w:pos="426"/>
        </w:tabs>
        <w:spacing w:after="0"/>
        <w:ind w:right="1157"/>
        <w:rPr>
          <w:szCs w:val="28"/>
        </w:rPr>
      </w:pPr>
      <w:r w:rsidRPr="00BE6C89">
        <w:rPr>
          <w:szCs w:val="28"/>
        </w:rPr>
        <w:t xml:space="preserve">В протоколе фиксируется: </w:t>
      </w:r>
    </w:p>
    <w:p w14:paraId="1A2F42A5" w14:textId="74B0E5EF" w:rsidR="003A6D70" w:rsidRPr="00EB24ED" w:rsidRDefault="00EB24ED" w:rsidP="0080659B">
      <w:pPr>
        <w:tabs>
          <w:tab w:val="left" w:pos="284"/>
        </w:tabs>
        <w:spacing w:after="0" w:line="276" w:lineRule="auto"/>
        <w:ind w:left="993" w:right="0" w:firstLine="0"/>
        <w:rPr>
          <w:rFonts w:eastAsia="Calibri"/>
          <w:color w:val="auto"/>
          <w:szCs w:val="27"/>
          <w:lang w:eastAsia="en-US"/>
        </w:rPr>
      </w:pPr>
      <w:r>
        <w:rPr>
          <w:rFonts w:eastAsia="Calibri"/>
          <w:color w:val="auto"/>
          <w:szCs w:val="27"/>
          <w:lang w:eastAsia="en-US"/>
        </w:rPr>
        <w:t xml:space="preserve">- </w:t>
      </w:r>
      <w:r w:rsidR="00B87F2A" w:rsidRPr="00EB24ED">
        <w:rPr>
          <w:rFonts w:eastAsia="Calibri"/>
          <w:color w:val="auto"/>
          <w:szCs w:val="27"/>
          <w:lang w:eastAsia="en-US"/>
        </w:rPr>
        <w:t>дата проведения;</w:t>
      </w:r>
    </w:p>
    <w:p w14:paraId="5C5EE1B1" w14:textId="4172015A" w:rsidR="003A6D70" w:rsidRPr="00EB24ED" w:rsidRDefault="00EB24ED" w:rsidP="0080659B">
      <w:pPr>
        <w:tabs>
          <w:tab w:val="left" w:pos="284"/>
        </w:tabs>
        <w:spacing w:after="0" w:line="276" w:lineRule="auto"/>
        <w:ind w:left="993" w:right="0" w:firstLine="0"/>
        <w:rPr>
          <w:rFonts w:eastAsia="Calibri"/>
          <w:color w:val="auto"/>
          <w:szCs w:val="27"/>
          <w:lang w:eastAsia="en-US"/>
        </w:rPr>
      </w:pPr>
      <w:r>
        <w:rPr>
          <w:rFonts w:eastAsia="Calibri"/>
          <w:color w:val="auto"/>
          <w:szCs w:val="27"/>
          <w:lang w:eastAsia="en-US"/>
        </w:rPr>
        <w:t xml:space="preserve">- </w:t>
      </w:r>
      <w:r w:rsidR="00B87F2A" w:rsidRPr="00EB24ED">
        <w:rPr>
          <w:rFonts w:eastAsia="Calibri"/>
          <w:color w:val="auto"/>
          <w:szCs w:val="27"/>
          <w:lang w:eastAsia="en-US"/>
        </w:rPr>
        <w:t>количественное присутствие (отсутствие) членов коллектива;</w:t>
      </w:r>
    </w:p>
    <w:p w14:paraId="4003996C" w14:textId="4DAAB987" w:rsidR="003A6D70" w:rsidRPr="00EB24ED" w:rsidRDefault="00EB24ED" w:rsidP="0080659B">
      <w:pPr>
        <w:tabs>
          <w:tab w:val="left" w:pos="284"/>
        </w:tabs>
        <w:spacing w:after="0" w:line="276" w:lineRule="auto"/>
        <w:ind w:left="993" w:right="0" w:firstLine="0"/>
        <w:rPr>
          <w:rFonts w:eastAsia="Calibri"/>
          <w:color w:val="auto"/>
          <w:szCs w:val="27"/>
          <w:lang w:eastAsia="en-US"/>
        </w:rPr>
      </w:pPr>
      <w:r>
        <w:rPr>
          <w:rFonts w:eastAsia="Calibri"/>
          <w:color w:val="auto"/>
          <w:szCs w:val="27"/>
          <w:lang w:eastAsia="en-US"/>
        </w:rPr>
        <w:t xml:space="preserve">- </w:t>
      </w:r>
      <w:r w:rsidR="00B87F2A" w:rsidRPr="00EB24ED">
        <w:rPr>
          <w:rFonts w:eastAsia="Calibri"/>
          <w:color w:val="auto"/>
          <w:szCs w:val="27"/>
          <w:lang w:eastAsia="en-US"/>
        </w:rPr>
        <w:t xml:space="preserve">повестка дня; </w:t>
      </w:r>
    </w:p>
    <w:p w14:paraId="782543C0" w14:textId="299C5619" w:rsidR="003A6D70" w:rsidRPr="00EB24ED" w:rsidRDefault="00EB24ED" w:rsidP="0080659B">
      <w:pPr>
        <w:tabs>
          <w:tab w:val="left" w:pos="284"/>
        </w:tabs>
        <w:spacing w:after="0" w:line="276" w:lineRule="auto"/>
        <w:ind w:left="993" w:right="0" w:firstLine="0"/>
        <w:rPr>
          <w:rFonts w:eastAsia="Calibri"/>
          <w:color w:val="auto"/>
          <w:szCs w:val="27"/>
          <w:lang w:eastAsia="en-US"/>
        </w:rPr>
      </w:pPr>
      <w:r>
        <w:rPr>
          <w:rFonts w:eastAsia="Calibri"/>
          <w:color w:val="auto"/>
          <w:szCs w:val="27"/>
          <w:lang w:eastAsia="en-US"/>
        </w:rPr>
        <w:t xml:space="preserve">- </w:t>
      </w:r>
      <w:r w:rsidR="00B87F2A" w:rsidRPr="00EB24ED">
        <w:rPr>
          <w:rFonts w:eastAsia="Calibri"/>
          <w:color w:val="auto"/>
          <w:szCs w:val="27"/>
          <w:lang w:eastAsia="en-US"/>
        </w:rPr>
        <w:t>ход обсуждения вопросов</w:t>
      </w:r>
      <w:r w:rsidR="003A6D70" w:rsidRPr="00EB24ED">
        <w:rPr>
          <w:rFonts w:eastAsia="Calibri"/>
          <w:color w:val="auto"/>
          <w:szCs w:val="27"/>
          <w:lang w:eastAsia="en-US"/>
        </w:rPr>
        <w:t xml:space="preserve">, </w:t>
      </w:r>
      <w:r w:rsidR="00B87F2A" w:rsidRPr="00EB24ED">
        <w:rPr>
          <w:rFonts w:eastAsia="Calibri"/>
          <w:color w:val="auto"/>
          <w:szCs w:val="27"/>
          <w:lang w:eastAsia="en-US"/>
        </w:rPr>
        <w:t>предложения, рекомендации и замечания членов;</w:t>
      </w:r>
    </w:p>
    <w:p w14:paraId="1DDCE737" w14:textId="6D9FBFB1" w:rsidR="002151E9" w:rsidRPr="00EB24ED" w:rsidRDefault="00EB24ED" w:rsidP="0080659B">
      <w:pPr>
        <w:tabs>
          <w:tab w:val="left" w:pos="284"/>
        </w:tabs>
        <w:spacing w:after="0" w:line="276" w:lineRule="auto"/>
        <w:ind w:left="993" w:right="0"/>
        <w:rPr>
          <w:rFonts w:eastAsia="Calibri"/>
          <w:color w:val="auto"/>
          <w:szCs w:val="27"/>
          <w:lang w:eastAsia="en-US"/>
        </w:rPr>
      </w:pPr>
      <w:r>
        <w:rPr>
          <w:rFonts w:eastAsia="Calibri"/>
          <w:color w:val="auto"/>
          <w:szCs w:val="27"/>
          <w:lang w:eastAsia="en-US"/>
        </w:rPr>
        <w:t xml:space="preserve">- </w:t>
      </w:r>
      <w:r w:rsidR="002151E9" w:rsidRPr="00EB24ED">
        <w:rPr>
          <w:rFonts w:eastAsia="Calibri"/>
          <w:color w:val="auto"/>
          <w:szCs w:val="27"/>
          <w:lang w:eastAsia="en-US"/>
        </w:rPr>
        <w:t>решение.</w:t>
      </w:r>
    </w:p>
    <w:p w14:paraId="44B12984" w14:textId="7F401999" w:rsidR="000E15B4" w:rsidRPr="00EB24ED" w:rsidRDefault="00B87F2A" w:rsidP="00D465F7">
      <w:pPr>
        <w:tabs>
          <w:tab w:val="left" w:pos="426"/>
          <w:tab w:val="center" w:pos="4567"/>
        </w:tabs>
        <w:spacing w:after="0"/>
        <w:ind w:right="0" w:firstLine="0"/>
        <w:jc w:val="left"/>
        <w:rPr>
          <w:szCs w:val="28"/>
        </w:rPr>
      </w:pPr>
      <w:r w:rsidRPr="00EB24ED">
        <w:rPr>
          <w:szCs w:val="28"/>
        </w:rPr>
        <w:t>4.3.</w:t>
      </w:r>
      <w:r w:rsidR="00D465F7">
        <w:rPr>
          <w:szCs w:val="28"/>
        </w:rPr>
        <w:t xml:space="preserve"> </w:t>
      </w:r>
      <w:r w:rsidR="00BE6C89">
        <w:rPr>
          <w:szCs w:val="28"/>
        </w:rPr>
        <w:t xml:space="preserve"> </w:t>
      </w:r>
      <w:r w:rsidRPr="00EB24ED">
        <w:rPr>
          <w:szCs w:val="28"/>
        </w:rPr>
        <w:t>Протоколы подписываются председателем и секретарем Общего собрания.</w:t>
      </w:r>
    </w:p>
    <w:p w14:paraId="5CCB591E" w14:textId="77777777" w:rsidR="00D465F7" w:rsidRDefault="00B87F2A" w:rsidP="00D465F7">
      <w:pPr>
        <w:tabs>
          <w:tab w:val="center" w:pos="3842"/>
        </w:tabs>
        <w:spacing w:after="0"/>
        <w:ind w:right="0" w:firstLine="0"/>
        <w:jc w:val="left"/>
        <w:rPr>
          <w:szCs w:val="28"/>
        </w:rPr>
      </w:pPr>
      <w:r w:rsidRPr="00EB24ED">
        <w:rPr>
          <w:szCs w:val="28"/>
        </w:rPr>
        <w:t>4</w:t>
      </w:r>
      <w:r w:rsidR="0063331C" w:rsidRPr="00EB24ED">
        <w:rPr>
          <w:szCs w:val="28"/>
        </w:rPr>
        <w:t>.</w:t>
      </w:r>
      <w:r w:rsidR="00D465F7">
        <w:rPr>
          <w:szCs w:val="28"/>
        </w:rPr>
        <w:t xml:space="preserve">4.  </w:t>
      </w:r>
      <w:r w:rsidRPr="00EB24ED">
        <w:rPr>
          <w:szCs w:val="28"/>
        </w:rPr>
        <w:t>Нумерация протоколов ведется от начала календарного года.</w:t>
      </w:r>
      <w:r w:rsidR="00D465F7">
        <w:rPr>
          <w:szCs w:val="28"/>
        </w:rPr>
        <w:t xml:space="preserve"> По завершении </w:t>
      </w:r>
      <w:r w:rsidRPr="00EB24ED">
        <w:rPr>
          <w:szCs w:val="28"/>
        </w:rPr>
        <w:t xml:space="preserve"> года секретарь Общего собрания на каждой странице внизу справа фиксирует сквозной номер страницы и ставит подпись (нумерация от первого протокола сквозная).</w:t>
      </w:r>
      <w:r w:rsidR="00D465F7">
        <w:rPr>
          <w:szCs w:val="28"/>
        </w:rPr>
        <w:t xml:space="preserve"> </w:t>
      </w:r>
      <w:r w:rsidRPr="00BE6C89">
        <w:rPr>
          <w:szCs w:val="28"/>
        </w:rPr>
        <w:t xml:space="preserve">Затем протоколы сшиваются, полученная книга брошюруется и скрепляется </w:t>
      </w:r>
      <w:r w:rsidR="00702018" w:rsidRPr="00BE6C89">
        <w:rPr>
          <w:szCs w:val="28"/>
        </w:rPr>
        <w:t xml:space="preserve">   </w:t>
      </w:r>
      <w:r w:rsidRPr="00BE6C89">
        <w:rPr>
          <w:szCs w:val="28"/>
        </w:rPr>
        <w:t>печатью на последней странице.</w:t>
      </w:r>
    </w:p>
    <w:p w14:paraId="67AD295C" w14:textId="625360B6" w:rsidR="000E15B4" w:rsidRPr="00D254CA" w:rsidRDefault="00B87F2A" w:rsidP="00D254CA">
      <w:pPr>
        <w:pStyle w:val="a3"/>
        <w:numPr>
          <w:ilvl w:val="1"/>
          <w:numId w:val="11"/>
        </w:numPr>
        <w:tabs>
          <w:tab w:val="center" w:pos="3842"/>
        </w:tabs>
        <w:spacing w:after="0"/>
        <w:ind w:right="0"/>
        <w:jc w:val="left"/>
        <w:rPr>
          <w:szCs w:val="28"/>
        </w:rPr>
      </w:pPr>
      <w:r w:rsidRPr="00D254CA">
        <w:rPr>
          <w:szCs w:val="28"/>
        </w:rPr>
        <w:t>Книга протоколов Общего</w:t>
      </w:r>
      <w:r w:rsidR="00D465F7" w:rsidRPr="00D254CA">
        <w:rPr>
          <w:szCs w:val="28"/>
        </w:rPr>
        <w:t xml:space="preserve"> Собрания</w:t>
      </w:r>
      <w:r w:rsidRPr="00D254CA">
        <w:rPr>
          <w:szCs w:val="28"/>
        </w:rPr>
        <w:t xml:space="preserve"> хранится в Учреждении постоянно и передается по акту.</w:t>
      </w:r>
    </w:p>
    <w:p w14:paraId="2F519720" w14:textId="77777777" w:rsidR="00BE6C89" w:rsidRPr="00BE6C89" w:rsidRDefault="00BE6C89" w:rsidP="00BE6C89">
      <w:pPr>
        <w:spacing w:after="55"/>
        <w:ind w:left="567" w:right="0" w:firstLine="0"/>
        <w:rPr>
          <w:szCs w:val="28"/>
        </w:rPr>
      </w:pPr>
    </w:p>
    <w:p w14:paraId="7918A0FC" w14:textId="30DAF511" w:rsidR="000E15B4" w:rsidRPr="00D254CA" w:rsidRDefault="00B87F2A" w:rsidP="00D254CA">
      <w:pPr>
        <w:pStyle w:val="a3"/>
        <w:numPr>
          <w:ilvl w:val="0"/>
          <w:numId w:val="12"/>
        </w:numPr>
        <w:spacing w:after="200" w:line="276" w:lineRule="auto"/>
        <w:ind w:right="0"/>
        <w:rPr>
          <w:rFonts w:eastAsia="Calibri"/>
          <w:b/>
          <w:color w:val="auto"/>
          <w:szCs w:val="27"/>
          <w:lang w:eastAsia="en-US"/>
        </w:rPr>
      </w:pPr>
      <w:r w:rsidRPr="00D254CA">
        <w:rPr>
          <w:rFonts w:eastAsia="Calibri"/>
          <w:b/>
          <w:color w:val="auto"/>
          <w:szCs w:val="27"/>
          <w:lang w:eastAsia="en-US"/>
        </w:rPr>
        <w:t>ЗАКЛЮЧИТЕЛЬНЫЕ ПОЛОЖЕНИЯ</w:t>
      </w:r>
    </w:p>
    <w:p w14:paraId="26728066" w14:textId="4848E9CA" w:rsidR="000E15B4" w:rsidRPr="00BE6C89" w:rsidRDefault="00B87F2A">
      <w:pPr>
        <w:numPr>
          <w:ilvl w:val="1"/>
          <w:numId w:val="5"/>
        </w:numPr>
        <w:ind w:right="0"/>
        <w:rPr>
          <w:szCs w:val="28"/>
        </w:rPr>
      </w:pPr>
      <w:r w:rsidRPr="00BE6C89">
        <w:rPr>
          <w:szCs w:val="28"/>
        </w:rPr>
        <w:t xml:space="preserve">Настоящее Положение может быть пересмотрено в случае изменения законодательства Российской Федерации, путем разработки </w:t>
      </w:r>
      <w:r w:rsidR="00065E5B" w:rsidRPr="00BE6C89">
        <w:rPr>
          <w:szCs w:val="28"/>
        </w:rPr>
        <w:t xml:space="preserve">новой редакции </w:t>
      </w:r>
      <w:r w:rsidRPr="00BE6C89">
        <w:rPr>
          <w:szCs w:val="28"/>
        </w:rPr>
        <w:t>Положени</w:t>
      </w:r>
      <w:r w:rsidR="00065E5B" w:rsidRPr="00BE6C89">
        <w:rPr>
          <w:szCs w:val="28"/>
        </w:rPr>
        <w:t>я</w:t>
      </w:r>
      <w:r w:rsidRPr="00BE6C89">
        <w:rPr>
          <w:szCs w:val="28"/>
        </w:rPr>
        <w:t xml:space="preserve">, </w:t>
      </w:r>
      <w:proofErr w:type="gramStart"/>
      <w:r w:rsidRPr="00BE6C89">
        <w:rPr>
          <w:szCs w:val="28"/>
        </w:rPr>
        <w:t>утверждаемых</w:t>
      </w:r>
      <w:proofErr w:type="gramEnd"/>
      <w:r w:rsidRPr="00BE6C89">
        <w:rPr>
          <w:szCs w:val="28"/>
        </w:rPr>
        <w:t xml:space="preserve"> приказом (расп</w:t>
      </w:r>
      <w:r w:rsidR="007A1C07" w:rsidRPr="00BE6C89">
        <w:rPr>
          <w:szCs w:val="28"/>
        </w:rPr>
        <w:t>оряжением) директора Учреждения.</w:t>
      </w:r>
    </w:p>
    <w:sectPr w:rsidR="000E15B4" w:rsidRPr="00BE6C89" w:rsidSect="00104ED3">
      <w:pgSz w:w="11900" w:h="16840"/>
      <w:pgMar w:top="567" w:right="567" w:bottom="567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2580"/>
    <w:multiLevelType w:val="multilevel"/>
    <w:tmpl w:val="11D432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3B1539F"/>
    <w:multiLevelType w:val="multilevel"/>
    <w:tmpl w:val="87A400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5FE2201"/>
    <w:multiLevelType w:val="hybridMultilevel"/>
    <w:tmpl w:val="B420ADF6"/>
    <w:lvl w:ilvl="0" w:tplc="4678C8C6">
      <w:start w:val="1"/>
      <w:numFmt w:val="decimal"/>
      <w:lvlText w:val="%1."/>
      <w:lvlJc w:val="left"/>
      <w:pPr>
        <w:ind w:left="262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3">
    <w:nsid w:val="40653568"/>
    <w:multiLevelType w:val="multilevel"/>
    <w:tmpl w:val="11D432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A5F60A0"/>
    <w:multiLevelType w:val="multilevel"/>
    <w:tmpl w:val="7E82A9D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B0A73D3"/>
    <w:multiLevelType w:val="multilevel"/>
    <w:tmpl w:val="A8EE542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E281409"/>
    <w:multiLevelType w:val="hybridMultilevel"/>
    <w:tmpl w:val="3B267DCA"/>
    <w:lvl w:ilvl="0" w:tplc="04190017">
      <w:start w:val="1"/>
      <w:numFmt w:val="lowerLetter"/>
      <w:lvlText w:val="%1)"/>
      <w:lvlJc w:val="left"/>
      <w:pPr>
        <w:ind w:left="807"/>
      </w:pPr>
      <w:rPr>
        <w:b w:val="0"/>
        <w:i w:val="0"/>
        <w:strike w:val="0"/>
        <w:dstrike w:val="0"/>
        <w:color w:val="000000"/>
        <w:sz w:val="24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3054737A">
      <w:start w:val="1"/>
      <w:numFmt w:val="bullet"/>
      <w:lvlText w:val="o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6A00E9A4">
      <w:start w:val="1"/>
      <w:numFmt w:val="bullet"/>
      <w:lvlText w:val="▪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C1323878">
      <w:start w:val="1"/>
      <w:numFmt w:val="bullet"/>
      <w:lvlText w:val="•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B61CD058">
      <w:start w:val="1"/>
      <w:numFmt w:val="bullet"/>
      <w:lvlText w:val="o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45B6E62E">
      <w:start w:val="1"/>
      <w:numFmt w:val="bullet"/>
      <w:lvlText w:val="▪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F0F2102A">
      <w:start w:val="1"/>
      <w:numFmt w:val="bullet"/>
      <w:lvlText w:val="•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5720F0B2">
      <w:start w:val="1"/>
      <w:numFmt w:val="bullet"/>
      <w:lvlText w:val="o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812E5830">
      <w:start w:val="1"/>
      <w:numFmt w:val="bullet"/>
      <w:lvlText w:val="▪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09A6EAE"/>
    <w:multiLevelType w:val="hybridMultilevel"/>
    <w:tmpl w:val="12083810"/>
    <w:lvl w:ilvl="0" w:tplc="346426E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FD1E31"/>
    <w:multiLevelType w:val="multilevel"/>
    <w:tmpl w:val="CA28E80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3E3769C"/>
    <w:multiLevelType w:val="multilevel"/>
    <w:tmpl w:val="0BECE2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55B8365F"/>
    <w:multiLevelType w:val="multilevel"/>
    <w:tmpl w:val="282C790E"/>
    <w:lvl w:ilvl="0">
      <w:start w:val="1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DEC77CB"/>
    <w:multiLevelType w:val="multilevel"/>
    <w:tmpl w:val="C8C4839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51E5AA3"/>
    <w:multiLevelType w:val="hybridMultilevel"/>
    <w:tmpl w:val="AFF858DC"/>
    <w:lvl w:ilvl="0" w:tplc="9C501F36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8"/>
  </w:num>
  <w:num w:numId="5">
    <w:abstractNumId w:val="4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9"/>
  </w:num>
  <w:num w:numId="11">
    <w:abstractNumId w:val="1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5B4"/>
    <w:rsid w:val="00065E5B"/>
    <w:rsid w:val="00081625"/>
    <w:rsid w:val="000E15B4"/>
    <w:rsid w:val="00104ED3"/>
    <w:rsid w:val="00135AAC"/>
    <w:rsid w:val="002151E9"/>
    <w:rsid w:val="003A3E83"/>
    <w:rsid w:val="003A6D70"/>
    <w:rsid w:val="00544989"/>
    <w:rsid w:val="00582FFA"/>
    <w:rsid w:val="0059730B"/>
    <w:rsid w:val="0063331C"/>
    <w:rsid w:val="00673BFD"/>
    <w:rsid w:val="00702018"/>
    <w:rsid w:val="007570BE"/>
    <w:rsid w:val="0078581E"/>
    <w:rsid w:val="007A1C07"/>
    <w:rsid w:val="0080659B"/>
    <w:rsid w:val="00895935"/>
    <w:rsid w:val="009F2B36"/>
    <w:rsid w:val="00B87F2A"/>
    <w:rsid w:val="00BE6C89"/>
    <w:rsid w:val="00C13633"/>
    <w:rsid w:val="00D254CA"/>
    <w:rsid w:val="00D465F7"/>
    <w:rsid w:val="00D632E1"/>
    <w:rsid w:val="00D81718"/>
    <w:rsid w:val="00DC45A5"/>
    <w:rsid w:val="00E00B2C"/>
    <w:rsid w:val="00E23943"/>
    <w:rsid w:val="00EB24ED"/>
    <w:rsid w:val="00F86EF0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5F4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3" w:line="264" w:lineRule="auto"/>
      <w:ind w:right="19" w:firstLine="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B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2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FFA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3" w:line="264" w:lineRule="auto"/>
      <w:ind w:right="19" w:firstLine="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B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2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FF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рыбаков</dc:creator>
  <cp:keywords/>
  <cp:lastModifiedBy>user</cp:lastModifiedBy>
  <cp:revision>26</cp:revision>
  <cp:lastPrinted>2019-10-22T07:11:00Z</cp:lastPrinted>
  <dcterms:created xsi:type="dcterms:W3CDTF">2019-08-14T12:22:00Z</dcterms:created>
  <dcterms:modified xsi:type="dcterms:W3CDTF">2019-10-30T07:42:00Z</dcterms:modified>
</cp:coreProperties>
</file>